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泰山护理职业学院实验药品</w:t>
      </w:r>
      <w:r>
        <w:rPr>
          <w:rFonts w:ascii="微软雅黑" w:hAnsi="微软雅黑" w:eastAsia="微软雅黑" w:cs="宋体"/>
          <w:color w:val="333333"/>
          <w:kern w:val="0"/>
          <w:sz w:val="30"/>
          <w:szCs w:val="30"/>
        </w:rPr>
        <w:t>采购</w:t>
      </w:r>
      <w:r>
        <w:rPr>
          <w:rFonts w:hint="eastAsia" w:ascii="微软雅黑" w:hAnsi="微软雅黑" w:eastAsia="微软雅黑" w:cs="宋体"/>
          <w:color w:val="333333"/>
          <w:kern w:val="0"/>
          <w:sz w:val="30"/>
          <w:szCs w:val="30"/>
        </w:rPr>
        <w:t>询价公告</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一、采购人：</w:t>
      </w:r>
      <w:r>
        <w:rPr>
          <w:rFonts w:hint="eastAsia" w:ascii="微软雅黑" w:hAnsi="微软雅黑" w:eastAsia="微软雅黑" w:cs="宋体"/>
          <w:color w:val="000000"/>
          <w:kern w:val="0"/>
          <w:sz w:val="28"/>
          <w:szCs w:val="28"/>
        </w:rPr>
        <w:t>泰山护理职业学院</w:t>
      </w:r>
    </w:p>
    <w:p>
      <w:pPr>
        <w:widowControl/>
        <w:shd w:val="clear" w:color="auto" w:fill="FFFFFF"/>
        <w:spacing w:line="360" w:lineRule="auto"/>
        <w:ind w:firstLine="5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地址：泰安市泰山大街西段</w:t>
      </w:r>
    </w:p>
    <w:p>
      <w:pPr>
        <w:widowControl/>
        <w:shd w:val="clear" w:color="auto" w:fill="FFFFFF"/>
        <w:spacing w:line="360" w:lineRule="auto"/>
        <w:ind w:firstLine="5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联系人：</w:t>
      </w:r>
      <w:r>
        <w:rPr>
          <w:rFonts w:hint="eastAsia" w:ascii="微软雅黑" w:hAnsi="微软雅黑" w:eastAsia="微软雅黑" w:cs="宋体"/>
          <w:color w:val="333333"/>
          <w:kern w:val="0"/>
          <w:sz w:val="28"/>
          <w:szCs w:val="28"/>
          <w:lang w:eastAsia="zh-CN"/>
        </w:rPr>
        <w:t>吴</w:t>
      </w:r>
      <w:r>
        <w:rPr>
          <w:rFonts w:hint="eastAsia" w:ascii="微软雅黑" w:hAnsi="微软雅黑" w:eastAsia="微软雅黑" w:cs="宋体"/>
          <w:color w:val="333333"/>
          <w:kern w:val="0"/>
          <w:sz w:val="28"/>
          <w:szCs w:val="28"/>
        </w:rPr>
        <w:t>老师</w:t>
      </w:r>
    </w:p>
    <w:p>
      <w:pPr>
        <w:widowControl/>
        <w:shd w:val="clear" w:color="auto" w:fill="FFFFFF"/>
        <w:spacing w:line="360" w:lineRule="auto"/>
        <w:ind w:firstLine="560"/>
        <w:jc w:val="left"/>
        <w:rPr>
          <w:rFonts w:hint="eastAsia" w:ascii="微软雅黑" w:hAnsi="微软雅黑" w:eastAsia="微软雅黑" w:cs="宋体"/>
          <w:color w:val="333333"/>
          <w:kern w:val="0"/>
          <w:sz w:val="28"/>
          <w:szCs w:val="28"/>
          <w:lang w:val="en-US" w:eastAsia="zh-CN"/>
        </w:rPr>
      </w:pPr>
      <w:r>
        <w:rPr>
          <w:rFonts w:hint="eastAsia" w:ascii="微软雅黑" w:hAnsi="微软雅黑" w:eastAsia="微软雅黑" w:cs="宋体"/>
          <w:color w:val="333333"/>
          <w:kern w:val="0"/>
          <w:sz w:val="28"/>
          <w:szCs w:val="28"/>
        </w:rPr>
        <w:t>联系方式：</w:t>
      </w:r>
      <w:r>
        <w:rPr>
          <w:rFonts w:hint="eastAsia" w:ascii="微软雅黑" w:hAnsi="微软雅黑" w:eastAsia="微软雅黑" w:cs="宋体"/>
          <w:color w:val="333333"/>
          <w:kern w:val="0"/>
          <w:sz w:val="28"/>
          <w:szCs w:val="28"/>
          <w:lang w:val="en-US" w:eastAsia="zh-CN"/>
        </w:rPr>
        <w:t>8082081</w:t>
      </w:r>
    </w:p>
    <w:p>
      <w:pPr>
        <w:widowControl/>
        <w:shd w:val="clear" w:color="auto" w:fill="FFFFFF"/>
        <w:spacing w:line="360" w:lineRule="auto"/>
        <w:ind w:firstLine="5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二、采购项目名称：泰山护理职业学院实验药品采购项目</w:t>
      </w:r>
    </w:p>
    <w:p>
      <w:pPr>
        <w:widowControl/>
        <w:shd w:val="clear" w:color="auto" w:fill="FFFFFF"/>
        <w:spacing w:line="360" w:lineRule="auto"/>
        <w:ind w:firstLine="5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 w:val="28"/>
          <w:szCs w:val="28"/>
        </w:rPr>
        <w:t>采购项目编号：</w:t>
      </w:r>
      <w:r>
        <w:rPr>
          <w:rFonts w:hint="eastAsia" w:ascii="微软雅黑" w:hAnsi="微软雅黑" w:eastAsia="微软雅黑" w:cs="宋体"/>
          <w:color w:val="333333"/>
          <w:kern w:val="0"/>
          <w:sz w:val="32"/>
          <w:szCs w:val="32"/>
        </w:rPr>
        <w:t>TSHYSYZX-202</w:t>
      </w:r>
      <w:r>
        <w:rPr>
          <w:rFonts w:hint="eastAsia" w:ascii="微软雅黑" w:hAnsi="微软雅黑" w:eastAsia="微软雅黑" w:cs="宋体"/>
          <w:color w:val="333333"/>
          <w:kern w:val="0"/>
          <w:sz w:val="32"/>
          <w:szCs w:val="32"/>
          <w:lang w:val="en-US" w:eastAsia="zh-CN"/>
        </w:rPr>
        <w:t>10420</w:t>
      </w:r>
    </w:p>
    <w:p>
      <w:pPr>
        <w:widowControl/>
        <w:spacing w:line="435" w:lineRule="exact"/>
        <w:ind w:firstLine="482" w:firstLineChars="200"/>
        <w:jc w:val="left"/>
        <w:rPr>
          <w:rFonts w:ascii="宋体" w:hAnsi="宋体" w:eastAsia="宋体" w:cs="宋体"/>
          <w:kern w:val="0"/>
          <w:sz w:val="24"/>
          <w:szCs w:val="24"/>
        </w:rPr>
      </w:pPr>
      <w:r>
        <w:rPr>
          <w:rFonts w:hint="eastAsia" w:ascii="宋体" w:hAnsi="宋体" w:eastAsia="宋体" w:cs="宋体"/>
          <w:b/>
          <w:bCs/>
          <w:color w:val="000000"/>
          <w:kern w:val="0"/>
          <w:sz w:val="24"/>
          <w:szCs w:val="24"/>
        </w:rPr>
        <w:t>询价采购项目名称及数量（</w:t>
      </w:r>
      <w:r>
        <w:rPr>
          <w:rFonts w:hint="eastAsia" w:ascii="宋体" w:hAnsi="宋体" w:eastAsia="宋体" w:cs="宋体"/>
          <w:color w:val="000000"/>
          <w:kern w:val="0"/>
          <w:sz w:val="24"/>
          <w:szCs w:val="24"/>
        </w:rPr>
        <w:t>详见询价通知书</w:t>
      </w:r>
      <w:r>
        <w:rPr>
          <w:rFonts w:hint="eastAsia" w:ascii="宋体" w:hAnsi="宋体" w:eastAsia="宋体" w:cs="宋体"/>
          <w:b/>
          <w:bCs/>
          <w:color w:val="000000"/>
          <w:kern w:val="0"/>
          <w:sz w:val="24"/>
          <w:szCs w:val="24"/>
        </w:rPr>
        <w:t>）</w:t>
      </w:r>
    </w:p>
    <w:tbl>
      <w:tblPr>
        <w:tblStyle w:val="4"/>
        <w:tblW w:w="9645" w:type="dxa"/>
        <w:jc w:val="center"/>
        <w:tblLayout w:type="autofit"/>
        <w:tblCellMar>
          <w:top w:w="0" w:type="dxa"/>
          <w:left w:w="0" w:type="dxa"/>
          <w:bottom w:w="0" w:type="dxa"/>
          <w:right w:w="0" w:type="dxa"/>
        </w:tblCellMar>
      </w:tblPr>
      <w:tblGrid>
        <w:gridCol w:w="511"/>
        <w:gridCol w:w="1717"/>
        <w:gridCol w:w="851"/>
        <w:gridCol w:w="5517"/>
        <w:gridCol w:w="1049"/>
      </w:tblGrid>
      <w:tr>
        <w:tblPrEx>
          <w:tblCellMar>
            <w:top w:w="0" w:type="dxa"/>
            <w:left w:w="0" w:type="dxa"/>
            <w:bottom w:w="0" w:type="dxa"/>
            <w:right w:w="0" w:type="dxa"/>
          </w:tblCellMar>
        </w:tblPrEx>
        <w:trPr>
          <w:trHeight w:val="643" w:hRule="atLeast"/>
          <w:jc w:val="center"/>
        </w:trPr>
        <w:tc>
          <w:tcPr>
            <w:tcW w:w="5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24"/>
                <w:szCs w:val="24"/>
              </w:rPr>
              <w:t>标号</w:t>
            </w:r>
          </w:p>
        </w:tc>
        <w:tc>
          <w:tcPr>
            <w:tcW w:w="17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24"/>
                <w:szCs w:val="24"/>
              </w:rPr>
              <w:t>货物服务名称</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24"/>
                <w:szCs w:val="24"/>
              </w:rPr>
              <w:t>数量</w:t>
            </w:r>
          </w:p>
        </w:tc>
        <w:tc>
          <w:tcPr>
            <w:tcW w:w="55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24"/>
                <w:szCs w:val="24"/>
              </w:rPr>
              <w:t>供应商资格要求</w:t>
            </w:r>
          </w:p>
        </w:tc>
        <w:tc>
          <w:tcPr>
            <w:tcW w:w="10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24"/>
                <w:szCs w:val="24"/>
              </w:rPr>
              <w:t>预算金额</w:t>
            </w:r>
          </w:p>
        </w:tc>
      </w:tr>
      <w:tr>
        <w:tblPrEx>
          <w:tblCellMar>
            <w:top w:w="0" w:type="dxa"/>
            <w:left w:w="0" w:type="dxa"/>
            <w:bottom w:w="0" w:type="dxa"/>
            <w:right w:w="0" w:type="dxa"/>
          </w:tblCellMar>
        </w:tblPrEx>
        <w:trPr>
          <w:jc w:val="center"/>
        </w:trPr>
        <w:tc>
          <w:tcPr>
            <w:tcW w:w="5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000000"/>
                <w:kern w:val="0"/>
                <w:sz w:val="24"/>
                <w:szCs w:val="24"/>
              </w:rPr>
              <w:t>1</w:t>
            </w:r>
          </w:p>
        </w:tc>
        <w:tc>
          <w:tcPr>
            <w:tcW w:w="1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hint="eastAsia" w:ascii="微软雅黑" w:hAnsi="微软雅黑" w:eastAsia="微软雅黑" w:cs="宋体"/>
                <w:color w:val="666666"/>
                <w:kern w:val="0"/>
                <w:sz w:val="18"/>
                <w:szCs w:val="18"/>
                <w:lang w:eastAsia="zh-CN"/>
              </w:rPr>
            </w:pPr>
            <w:r>
              <w:rPr>
                <w:rFonts w:hint="eastAsia" w:ascii="微软雅黑" w:hAnsi="微软雅黑" w:eastAsia="微软雅黑" w:cs="宋体"/>
                <w:color w:val="666666"/>
                <w:kern w:val="0"/>
                <w:sz w:val="18"/>
                <w:szCs w:val="18"/>
                <w:lang w:eastAsia="zh-CN"/>
              </w:rPr>
              <w:t>药品</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000000"/>
                <w:kern w:val="0"/>
                <w:sz w:val="24"/>
                <w:szCs w:val="24"/>
              </w:rPr>
              <w:t>1宗</w:t>
            </w:r>
          </w:p>
        </w:tc>
        <w:tc>
          <w:tcPr>
            <w:tcW w:w="55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left"/>
              <w:rPr>
                <w:rFonts w:ascii="微软雅黑" w:hAnsi="微软雅黑" w:eastAsia="微软雅黑" w:cs="宋体"/>
                <w:color w:val="666666"/>
                <w:kern w:val="0"/>
                <w:sz w:val="18"/>
                <w:szCs w:val="18"/>
              </w:rPr>
            </w:pPr>
            <w:r>
              <w:rPr>
                <w:rFonts w:hint="eastAsia" w:ascii="微软雅黑" w:hAnsi="微软雅黑" w:eastAsia="微软雅黑" w:cs="宋体"/>
                <w:color w:val="000000"/>
                <w:kern w:val="0"/>
                <w:sz w:val="24"/>
                <w:szCs w:val="24"/>
              </w:rPr>
              <w:t>1.符合政府采购法第二十二条规定的相关条件；</w:t>
            </w:r>
          </w:p>
          <w:p>
            <w:pPr>
              <w:widowControl/>
              <w:spacing w:line="360" w:lineRule="auto"/>
              <w:jc w:val="center"/>
              <w:rPr>
                <w:rFonts w:ascii="微软雅黑" w:hAnsi="微软雅黑" w:eastAsia="微软雅黑" w:cs="宋体"/>
                <w:color w:val="666666"/>
                <w:kern w:val="0"/>
                <w:sz w:val="18"/>
                <w:szCs w:val="18"/>
              </w:rPr>
            </w:pPr>
            <w:r>
              <w:rPr>
                <w:rFonts w:hint="eastAsia" w:ascii="微软雅黑" w:hAnsi="微软雅黑" w:eastAsia="微软雅黑" w:cs="宋体"/>
                <w:color w:val="000000"/>
                <w:kern w:val="0"/>
                <w:sz w:val="24"/>
                <w:szCs w:val="24"/>
              </w:rPr>
              <w:t>2.在中华人民共和国境内注册的法人或其他组织，具有本次采购货物的经营范围（药品），并在人员、设备、资金方面有相应的供货及安装能力，投标人须具有《药品经营许可证》，经营范围须包含本标所采购的药品；《药品经营质量管理规范认证书》；</w:t>
            </w:r>
          </w:p>
          <w:p>
            <w:pPr>
              <w:widowControl/>
              <w:spacing w:line="360" w:lineRule="auto"/>
              <w:jc w:val="left"/>
              <w:rPr>
                <w:rFonts w:ascii="微软雅黑" w:hAnsi="微软雅黑" w:eastAsia="微软雅黑" w:cs="宋体"/>
                <w:color w:val="666666"/>
                <w:kern w:val="0"/>
                <w:sz w:val="18"/>
                <w:szCs w:val="18"/>
              </w:rPr>
            </w:pPr>
            <w:r>
              <w:rPr>
                <w:rFonts w:hint="eastAsia" w:ascii="微软雅黑" w:hAnsi="微软雅黑" w:eastAsia="微软雅黑" w:cs="宋体"/>
                <w:color w:val="000000"/>
                <w:kern w:val="0"/>
                <w:sz w:val="24"/>
                <w:szCs w:val="24"/>
              </w:rPr>
              <w:t>3.本包不接受联合体报价。</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uto"/>
              <w:jc w:val="center"/>
              <w:rPr>
                <w:rFonts w:ascii="微软雅黑" w:hAnsi="微软雅黑" w:eastAsia="微软雅黑" w:cs="宋体"/>
                <w:color w:val="666666"/>
                <w:kern w:val="0"/>
                <w:sz w:val="18"/>
                <w:szCs w:val="18"/>
              </w:rPr>
            </w:pPr>
            <w:r>
              <w:rPr>
                <w:rFonts w:ascii="微软雅黑" w:hAnsi="微软雅黑" w:eastAsia="微软雅黑" w:cs="宋体"/>
                <w:color w:val="000000"/>
                <w:kern w:val="0"/>
                <w:sz w:val="24"/>
                <w:szCs w:val="24"/>
              </w:rPr>
              <w:t>1.</w:t>
            </w:r>
            <w:r>
              <w:rPr>
                <w:rFonts w:hint="eastAsia" w:ascii="微软雅黑" w:hAnsi="微软雅黑" w:eastAsia="微软雅黑" w:cs="宋体"/>
                <w:color w:val="000000"/>
                <w:kern w:val="0"/>
                <w:sz w:val="24"/>
                <w:szCs w:val="24"/>
                <w:lang w:val="en-US" w:eastAsia="zh-CN"/>
              </w:rPr>
              <w:t>5</w:t>
            </w:r>
            <w:r>
              <w:rPr>
                <w:rFonts w:hint="eastAsia" w:ascii="微软雅黑" w:hAnsi="微软雅黑" w:eastAsia="微软雅黑" w:cs="宋体"/>
                <w:color w:val="000000"/>
                <w:kern w:val="0"/>
                <w:sz w:val="24"/>
                <w:szCs w:val="24"/>
              </w:rPr>
              <w:t>万</w:t>
            </w:r>
          </w:p>
        </w:tc>
      </w:tr>
    </w:tbl>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三、报名及询价文件获取</w:t>
      </w:r>
    </w:p>
    <w:p>
      <w:pPr>
        <w:widowControl/>
        <w:shd w:val="clear" w:color="auto" w:fill="FFFFFF"/>
        <w:spacing w:line="360" w:lineRule="auto"/>
        <w:ind w:firstLine="5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1.时间：202</w:t>
      </w:r>
      <w:r>
        <w:rPr>
          <w:rFonts w:hint="eastAsia" w:ascii="微软雅黑" w:hAnsi="微软雅黑" w:eastAsia="微软雅黑" w:cs="宋体"/>
          <w:color w:val="333333"/>
          <w:kern w:val="0"/>
          <w:sz w:val="28"/>
          <w:szCs w:val="28"/>
          <w:lang w:val="en-US" w:eastAsia="zh-CN"/>
        </w:rPr>
        <w:t>1</w:t>
      </w:r>
      <w:r>
        <w:rPr>
          <w:rFonts w:hint="eastAsia" w:ascii="微软雅黑" w:hAnsi="微软雅黑" w:eastAsia="微软雅黑" w:cs="宋体"/>
          <w:color w:val="333333"/>
          <w:kern w:val="0"/>
          <w:sz w:val="28"/>
          <w:szCs w:val="28"/>
        </w:rPr>
        <w:t>年</w:t>
      </w:r>
      <w:r>
        <w:rPr>
          <w:rFonts w:hint="eastAsia" w:ascii="微软雅黑" w:hAnsi="微软雅黑" w:eastAsia="微软雅黑" w:cs="宋体"/>
          <w:color w:val="333333"/>
          <w:kern w:val="0"/>
          <w:sz w:val="28"/>
          <w:szCs w:val="28"/>
          <w:lang w:val="en-US" w:eastAsia="zh-CN"/>
        </w:rPr>
        <w:t>5</w:t>
      </w:r>
      <w:r>
        <w:rPr>
          <w:rFonts w:hint="eastAsia" w:ascii="微软雅黑" w:hAnsi="微软雅黑" w:eastAsia="微软雅黑" w:cs="宋体"/>
          <w:color w:val="333333"/>
          <w:kern w:val="0"/>
          <w:sz w:val="28"/>
          <w:szCs w:val="28"/>
        </w:rPr>
        <w:t>月</w:t>
      </w:r>
      <w:r>
        <w:rPr>
          <w:rFonts w:hint="eastAsia" w:ascii="微软雅黑" w:hAnsi="微软雅黑" w:eastAsia="微软雅黑" w:cs="宋体"/>
          <w:color w:val="333333"/>
          <w:kern w:val="0"/>
          <w:sz w:val="28"/>
          <w:szCs w:val="28"/>
          <w:lang w:val="en-US" w:eastAsia="zh-CN"/>
        </w:rPr>
        <w:t>25</w:t>
      </w:r>
      <w:r>
        <w:rPr>
          <w:rFonts w:hint="eastAsia" w:ascii="微软雅黑" w:hAnsi="微软雅黑" w:eastAsia="微软雅黑" w:cs="宋体"/>
          <w:color w:val="333333"/>
          <w:kern w:val="0"/>
          <w:sz w:val="28"/>
          <w:szCs w:val="28"/>
        </w:rPr>
        <w:t>日08时30分至202</w:t>
      </w:r>
      <w:r>
        <w:rPr>
          <w:rFonts w:hint="eastAsia" w:ascii="微软雅黑" w:hAnsi="微软雅黑" w:eastAsia="微软雅黑" w:cs="宋体"/>
          <w:color w:val="333333"/>
          <w:kern w:val="0"/>
          <w:sz w:val="28"/>
          <w:szCs w:val="28"/>
          <w:lang w:val="en-US" w:eastAsia="zh-CN"/>
        </w:rPr>
        <w:t>1</w:t>
      </w:r>
      <w:r>
        <w:rPr>
          <w:rFonts w:hint="eastAsia" w:ascii="微软雅黑" w:hAnsi="微软雅黑" w:eastAsia="微软雅黑" w:cs="宋体"/>
          <w:color w:val="333333"/>
          <w:kern w:val="0"/>
          <w:sz w:val="28"/>
          <w:szCs w:val="28"/>
        </w:rPr>
        <w:t>年</w:t>
      </w:r>
      <w:r>
        <w:rPr>
          <w:rFonts w:hint="eastAsia" w:ascii="微软雅黑" w:hAnsi="微软雅黑" w:eastAsia="微软雅黑" w:cs="宋体"/>
          <w:color w:val="333333"/>
          <w:kern w:val="0"/>
          <w:sz w:val="28"/>
          <w:szCs w:val="28"/>
          <w:lang w:val="en-US" w:eastAsia="zh-CN"/>
        </w:rPr>
        <w:t>5</w:t>
      </w:r>
      <w:r>
        <w:rPr>
          <w:rFonts w:hint="eastAsia" w:ascii="微软雅黑" w:hAnsi="微软雅黑" w:eastAsia="微软雅黑" w:cs="宋体"/>
          <w:color w:val="333333"/>
          <w:kern w:val="0"/>
          <w:sz w:val="28"/>
          <w:szCs w:val="28"/>
        </w:rPr>
        <w:t>月</w:t>
      </w:r>
      <w:r>
        <w:rPr>
          <w:rFonts w:hint="eastAsia" w:ascii="微软雅黑" w:hAnsi="微软雅黑" w:eastAsia="微软雅黑" w:cs="宋体"/>
          <w:color w:val="333333"/>
          <w:kern w:val="0"/>
          <w:sz w:val="28"/>
          <w:szCs w:val="28"/>
          <w:lang w:val="en-US" w:eastAsia="zh-CN"/>
        </w:rPr>
        <w:t>27</w:t>
      </w:r>
      <w:r>
        <w:rPr>
          <w:rFonts w:hint="eastAsia" w:ascii="微软雅黑" w:hAnsi="微软雅黑" w:eastAsia="微软雅黑" w:cs="宋体"/>
          <w:color w:val="333333"/>
          <w:kern w:val="0"/>
          <w:sz w:val="28"/>
          <w:szCs w:val="28"/>
        </w:rPr>
        <w:t>日16时30分（北京时间法定节假日除外）</w:t>
      </w:r>
    </w:p>
    <w:p>
      <w:pPr>
        <w:widowControl/>
        <w:shd w:val="clear" w:color="auto" w:fill="FFFFFF"/>
        <w:spacing w:line="360" w:lineRule="auto"/>
        <w:ind w:firstLine="5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2.地点：泰山护理职业学院</w:t>
      </w:r>
    </w:p>
    <w:p>
      <w:pPr>
        <w:widowControl/>
        <w:shd w:val="clear" w:color="auto" w:fill="FFFFFF"/>
        <w:spacing w:line="360" w:lineRule="auto"/>
        <w:ind w:firstLine="5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3.方式：可以现场报名也可以电话报名。凡有意参加本次采购活动的供应商须携带营业执照、税务登记证、组织机构代码证（如为三证合一企业，可不提供税务登记证、组织机构代码证）、法定代表人授权委托书、授权委托人身份证（如为法定代表人提供法定代表人身份证明）等证件的原件及加盖供应商公章的复印件一套到泰山护理职业学院新实验楼S423报名；也可以电话报名，开标当天拿齐材料原件、复印件审核,复印件存档。</w:t>
      </w:r>
      <w:r>
        <w:rPr>
          <w:rFonts w:hint="eastAsia" w:ascii="微软雅黑" w:hAnsi="微软雅黑" w:eastAsia="微软雅黑" w:cs="宋体"/>
          <w:color w:val="000000"/>
          <w:kern w:val="0"/>
          <w:sz w:val="28"/>
          <w:szCs w:val="28"/>
        </w:rPr>
        <w:t>以上内容经询价小组审核成功后方视为报名有效。报名时的资料查验不代表资格审查的最终通过或合格。</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四、公告期限：202</w:t>
      </w:r>
      <w:r>
        <w:rPr>
          <w:rFonts w:hint="eastAsia" w:ascii="微软雅黑" w:hAnsi="微软雅黑" w:eastAsia="微软雅黑" w:cs="宋体"/>
          <w:color w:val="333333"/>
          <w:kern w:val="0"/>
          <w:sz w:val="28"/>
          <w:szCs w:val="28"/>
          <w:lang w:val="en-US" w:eastAsia="zh-CN"/>
        </w:rPr>
        <w:t>1</w:t>
      </w:r>
      <w:r>
        <w:rPr>
          <w:rFonts w:hint="eastAsia" w:ascii="微软雅黑" w:hAnsi="微软雅黑" w:eastAsia="微软雅黑" w:cs="宋体"/>
          <w:color w:val="333333"/>
          <w:kern w:val="0"/>
          <w:sz w:val="28"/>
          <w:szCs w:val="28"/>
        </w:rPr>
        <w:t>年</w:t>
      </w:r>
      <w:r>
        <w:rPr>
          <w:rFonts w:hint="eastAsia" w:ascii="微软雅黑" w:hAnsi="微软雅黑" w:eastAsia="微软雅黑" w:cs="宋体"/>
          <w:color w:val="333333"/>
          <w:kern w:val="0"/>
          <w:sz w:val="28"/>
          <w:szCs w:val="28"/>
          <w:lang w:val="en-US" w:eastAsia="zh-CN"/>
        </w:rPr>
        <w:t>5</w:t>
      </w:r>
      <w:r>
        <w:rPr>
          <w:rFonts w:hint="eastAsia" w:ascii="微软雅黑" w:hAnsi="微软雅黑" w:eastAsia="微软雅黑" w:cs="宋体"/>
          <w:color w:val="333333"/>
          <w:kern w:val="0"/>
          <w:sz w:val="28"/>
          <w:szCs w:val="28"/>
        </w:rPr>
        <w:t>月</w:t>
      </w:r>
      <w:r>
        <w:rPr>
          <w:rFonts w:hint="eastAsia" w:ascii="微软雅黑" w:hAnsi="微软雅黑" w:eastAsia="微软雅黑" w:cs="宋体"/>
          <w:color w:val="333333"/>
          <w:kern w:val="0"/>
          <w:sz w:val="28"/>
          <w:szCs w:val="28"/>
          <w:lang w:val="en-US" w:eastAsia="zh-CN"/>
        </w:rPr>
        <w:t>25</w:t>
      </w:r>
      <w:r>
        <w:rPr>
          <w:rFonts w:hint="eastAsia" w:ascii="微软雅黑" w:hAnsi="微软雅黑" w:eastAsia="微软雅黑" w:cs="宋体"/>
          <w:color w:val="333333"/>
          <w:kern w:val="0"/>
          <w:sz w:val="28"/>
          <w:szCs w:val="28"/>
        </w:rPr>
        <w:t>日至202</w:t>
      </w:r>
      <w:r>
        <w:rPr>
          <w:rFonts w:hint="eastAsia" w:ascii="微软雅黑" w:hAnsi="微软雅黑" w:eastAsia="微软雅黑" w:cs="宋体"/>
          <w:color w:val="333333"/>
          <w:kern w:val="0"/>
          <w:sz w:val="28"/>
          <w:szCs w:val="28"/>
          <w:lang w:val="en-US" w:eastAsia="zh-CN"/>
        </w:rPr>
        <w:t>1</w:t>
      </w:r>
      <w:r>
        <w:rPr>
          <w:rFonts w:hint="eastAsia" w:ascii="微软雅黑" w:hAnsi="微软雅黑" w:eastAsia="微软雅黑" w:cs="宋体"/>
          <w:color w:val="333333"/>
          <w:kern w:val="0"/>
          <w:sz w:val="28"/>
          <w:szCs w:val="28"/>
        </w:rPr>
        <w:t>年</w:t>
      </w:r>
      <w:r>
        <w:rPr>
          <w:rFonts w:hint="eastAsia" w:ascii="微软雅黑" w:hAnsi="微软雅黑" w:eastAsia="微软雅黑" w:cs="宋体"/>
          <w:color w:val="333333"/>
          <w:kern w:val="0"/>
          <w:sz w:val="28"/>
          <w:szCs w:val="28"/>
          <w:lang w:val="en-US" w:eastAsia="zh-CN"/>
        </w:rPr>
        <w:t>5</w:t>
      </w:r>
      <w:r>
        <w:rPr>
          <w:rFonts w:hint="eastAsia" w:ascii="微软雅黑" w:hAnsi="微软雅黑" w:eastAsia="微软雅黑" w:cs="宋体"/>
          <w:color w:val="333333"/>
          <w:kern w:val="0"/>
          <w:sz w:val="28"/>
          <w:szCs w:val="28"/>
        </w:rPr>
        <w:t>月</w:t>
      </w:r>
      <w:r>
        <w:rPr>
          <w:rFonts w:hint="eastAsia" w:ascii="微软雅黑" w:hAnsi="微软雅黑" w:eastAsia="微软雅黑" w:cs="宋体"/>
          <w:color w:val="333333"/>
          <w:kern w:val="0"/>
          <w:sz w:val="28"/>
          <w:szCs w:val="28"/>
          <w:lang w:val="en-US" w:eastAsia="zh-CN"/>
        </w:rPr>
        <w:t>27</w:t>
      </w:r>
      <w:r>
        <w:rPr>
          <w:rFonts w:hint="eastAsia" w:ascii="微软雅黑" w:hAnsi="微软雅黑" w:eastAsia="微软雅黑" w:cs="宋体"/>
          <w:color w:val="333333"/>
          <w:kern w:val="0"/>
          <w:sz w:val="28"/>
          <w:szCs w:val="28"/>
        </w:rPr>
        <w:t>日</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五、递交响应文件时间及地点</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详见询价文件，投标人开标当天同时上交电子版的标书。</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六、现场询价开标时间：202</w:t>
      </w:r>
      <w:r>
        <w:rPr>
          <w:rFonts w:hint="eastAsia" w:ascii="微软雅黑" w:hAnsi="微软雅黑" w:eastAsia="微软雅黑" w:cs="宋体"/>
          <w:color w:val="333333"/>
          <w:kern w:val="0"/>
          <w:sz w:val="28"/>
          <w:szCs w:val="28"/>
          <w:lang w:val="en-US" w:eastAsia="zh-CN"/>
        </w:rPr>
        <w:t>1</w:t>
      </w:r>
      <w:r>
        <w:rPr>
          <w:rFonts w:hint="eastAsia" w:ascii="微软雅黑" w:hAnsi="微软雅黑" w:eastAsia="微软雅黑" w:cs="宋体"/>
          <w:color w:val="333333"/>
          <w:kern w:val="0"/>
          <w:sz w:val="28"/>
          <w:szCs w:val="28"/>
        </w:rPr>
        <w:t>年</w:t>
      </w:r>
      <w:r>
        <w:rPr>
          <w:rFonts w:hint="eastAsia" w:ascii="微软雅黑" w:hAnsi="微软雅黑" w:eastAsia="微软雅黑" w:cs="宋体"/>
          <w:color w:val="333333"/>
          <w:kern w:val="0"/>
          <w:sz w:val="28"/>
          <w:szCs w:val="28"/>
          <w:lang w:val="en-US" w:eastAsia="zh-CN"/>
        </w:rPr>
        <w:t>5</w:t>
      </w:r>
      <w:r>
        <w:rPr>
          <w:rFonts w:hint="eastAsia" w:ascii="微软雅黑" w:hAnsi="微软雅黑" w:eastAsia="微软雅黑" w:cs="宋体"/>
          <w:color w:val="333333"/>
          <w:kern w:val="0"/>
          <w:sz w:val="28"/>
          <w:szCs w:val="28"/>
        </w:rPr>
        <w:t>月</w:t>
      </w:r>
      <w:r>
        <w:rPr>
          <w:rFonts w:hint="eastAsia" w:ascii="微软雅黑" w:hAnsi="微软雅黑" w:eastAsia="微软雅黑" w:cs="宋体"/>
          <w:color w:val="333333"/>
          <w:kern w:val="0"/>
          <w:sz w:val="28"/>
          <w:szCs w:val="28"/>
          <w:lang w:val="en-US" w:eastAsia="zh-CN"/>
        </w:rPr>
        <w:t>28</w:t>
      </w:r>
      <w:bookmarkStart w:id="0" w:name="_GoBack"/>
      <w:bookmarkEnd w:id="0"/>
      <w:r>
        <w:rPr>
          <w:rFonts w:hint="eastAsia" w:ascii="微软雅黑" w:hAnsi="微软雅黑" w:eastAsia="微软雅黑" w:cs="宋体"/>
          <w:color w:val="333333"/>
          <w:kern w:val="0"/>
          <w:sz w:val="28"/>
          <w:szCs w:val="28"/>
        </w:rPr>
        <w:t>日</w:t>
      </w:r>
      <w:r>
        <w:rPr>
          <w:rFonts w:hint="eastAsia" w:ascii="微软雅黑" w:hAnsi="微软雅黑" w:eastAsia="微软雅黑" w:cs="宋体"/>
          <w:color w:val="333333"/>
          <w:kern w:val="0"/>
          <w:sz w:val="28"/>
          <w:szCs w:val="28"/>
          <w:lang w:eastAsia="zh-CN"/>
        </w:rPr>
        <w:t>下</w:t>
      </w:r>
      <w:r>
        <w:rPr>
          <w:rFonts w:hint="eastAsia" w:ascii="微软雅黑" w:hAnsi="微软雅黑" w:eastAsia="微软雅黑" w:cs="宋体"/>
          <w:color w:val="333333"/>
          <w:kern w:val="0"/>
          <w:sz w:val="28"/>
          <w:szCs w:val="28"/>
        </w:rPr>
        <w:t>午</w:t>
      </w:r>
      <w:r>
        <w:rPr>
          <w:rFonts w:hint="eastAsia" w:ascii="微软雅黑" w:hAnsi="微软雅黑" w:eastAsia="微软雅黑" w:cs="宋体"/>
          <w:color w:val="333333"/>
          <w:kern w:val="0"/>
          <w:sz w:val="28"/>
          <w:szCs w:val="28"/>
          <w:lang w:val="en-US" w:eastAsia="zh-CN"/>
        </w:rPr>
        <w:t>14</w:t>
      </w:r>
      <w:r>
        <w:rPr>
          <w:rFonts w:hint="eastAsia" w:ascii="微软雅黑" w:hAnsi="微软雅黑" w:eastAsia="微软雅黑" w:cs="宋体"/>
          <w:color w:val="333333"/>
          <w:kern w:val="0"/>
          <w:sz w:val="28"/>
          <w:szCs w:val="28"/>
        </w:rPr>
        <w:t>：00时</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七、现场询价开标地点：新实验楼S</w:t>
      </w:r>
      <w:r>
        <w:rPr>
          <w:rFonts w:hint="eastAsia" w:ascii="微软雅黑" w:hAnsi="微软雅黑" w:eastAsia="微软雅黑" w:cs="宋体"/>
          <w:color w:val="333333"/>
          <w:kern w:val="0"/>
          <w:sz w:val="28"/>
          <w:szCs w:val="28"/>
          <w:lang w:val="en-US" w:eastAsia="zh-CN"/>
        </w:rPr>
        <w:t>422</w:t>
      </w:r>
      <w:r>
        <w:rPr>
          <w:rFonts w:hint="eastAsia" w:ascii="微软雅黑" w:hAnsi="微软雅黑" w:eastAsia="微软雅黑" w:cs="宋体"/>
          <w:color w:val="333333"/>
          <w:kern w:val="0"/>
          <w:sz w:val="28"/>
          <w:szCs w:val="28"/>
        </w:rPr>
        <w:t>房间 </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八、采购项目联系方式</w:t>
      </w:r>
    </w:p>
    <w:p>
      <w:pPr>
        <w:widowControl/>
        <w:shd w:val="clear" w:color="auto" w:fill="FFFFFF"/>
        <w:overflowPunct w:val="0"/>
        <w:spacing w:line="360" w:lineRule="auto"/>
        <w:ind w:firstLine="7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联系人：</w:t>
      </w:r>
      <w:r>
        <w:rPr>
          <w:rFonts w:hint="eastAsia" w:ascii="微软雅黑" w:hAnsi="微软雅黑" w:eastAsia="微软雅黑" w:cs="宋体"/>
          <w:color w:val="333333"/>
          <w:kern w:val="0"/>
          <w:sz w:val="28"/>
          <w:szCs w:val="28"/>
          <w:lang w:eastAsia="zh-CN"/>
        </w:rPr>
        <w:t>吴</w:t>
      </w:r>
      <w:r>
        <w:rPr>
          <w:rFonts w:hint="eastAsia" w:ascii="微软雅黑" w:hAnsi="微软雅黑" w:eastAsia="微软雅黑" w:cs="宋体"/>
          <w:color w:val="333333"/>
          <w:kern w:val="0"/>
          <w:sz w:val="28"/>
          <w:szCs w:val="28"/>
        </w:rPr>
        <w:t>老师</w:t>
      </w:r>
    </w:p>
    <w:p>
      <w:pPr>
        <w:widowControl/>
        <w:shd w:val="clear" w:color="auto" w:fill="FFFFFF"/>
        <w:spacing w:line="360" w:lineRule="auto"/>
        <w:ind w:firstLine="5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 w:val="28"/>
          <w:szCs w:val="28"/>
        </w:rPr>
        <w:t>联系方式：</w:t>
      </w:r>
      <w:r>
        <w:rPr>
          <w:rFonts w:hint="eastAsia" w:ascii="微软雅黑" w:hAnsi="微软雅黑" w:eastAsia="微软雅黑" w:cs="宋体"/>
          <w:color w:val="333333"/>
          <w:kern w:val="0"/>
          <w:sz w:val="28"/>
          <w:szCs w:val="28"/>
          <w:lang w:val="en-US" w:eastAsia="zh-CN"/>
        </w:rPr>
        <w:t>8082081</w:t>
      </w:r>
    </w:p>
    <w:p>
      <w:pPr>
        <w:widowControl/>
        <w:shd w:val="clear" w:color="auto" w:fill="FFFFFF"/>
        <w:spacing w:line="360" w:lineRule="auto"/>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8"/>
          <w:szCs w:val="28"/>
        </w:rPr>
        <w:t>九、采购项目的用途、数量、简要技术要求等：详见附件询价文件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D"/>
    <w:rsid w:val="001B6619"/>
    <w:rsid w:val="001F6978"/>
    <w:rsid w:val="00807C65"/>
    <w:rsid w:val="00C64A3D"/>
    <w:rsid w:val="00CB61C1"/>
    <w:rsid w:val="00DE0F95"/>
    <w:rsid w:val="06D33B7C"/>
    <w:rsid w:val="13767594"/>
    <w:rsid w:val="146936CC"/>
    <w:rsid w:val="686D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Words>
  <Characters>723</Characters>
  <Lines>6</Lines>
  <Paragraphs>1</Paragraphs>
  <TotalTime>17</TotalTime>
  <ScaleCrop>false</ScaleCrop>
  <LinksUpToDate>false</LinksUpToDate>
  <CharactersWithSpaces>848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2020-09-22T12:37:00Z</dcterms:created>
  <dc:creator>微软用户</dc:creator>
  <cp:lastModifiedBy>Administrator</cp:lastModifiedBy>
  <dcterms:modified xsi:type="dcterms:W3CDTF">2021-05-25T01:56:56Z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32A2105542C2436A993732F4B9436DC8</vt:lpwstr>
  </property>
</Properties>
</file>